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A1A" w:rsidRDefault="00C60A1A" w:rsidP="00C60A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ОБОСНОВАНИЕ</w:t>
      </w:r>
    </w:p>
    <w:p w:rsidR="00C60A1A" w:rsidRDefault="00C60A1A" w:rsidP="00C60A1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Кыргызской Республики «О проекте Закона Кыргызской Республики </w:t>
      </w:r>
      <w:bookmarkStart w:id="0" w:name="_Hlk91164772"/>
      <w:r>
        <w:rPr>
          <w:rFonts w:ascii="Times New Roman" w:hAnsi="Times New Roman"/>
          <w:b/>
          <w:sz w:val="28"/>
          <w:szCs w:val="28"/>
        </w:rPr>
        <w:t>«</w:t>
      </w:r>
      <w:r w:rsidRPr="00C60A1A">
        <w:rPr>
          <w:rFonts w:ascii="Times New Roman" w:hAnsi="Times New Roman"/>
          <w:b/>
          <w:sz w:val="28"/>
          <w:szCs w:val="28"/>
        </w:rPr>
        <w:t>О мерах государственн</w:t>
      </w:r>
      <w:r w:rsidR="00735061">
        <w:rPr>
          <w:rFonts w:ascii="Times New Roman" w:hAnsi="Times New Roman"/>
          <w:b/>
          <w:sz w:val="28"/>
          <w:szCs w:val="28"/>
        </w:rPr>
        <w:t>ой поддержки в условиях ограничений</w:t>
      </w:r>
      <w:r>
        <w:rPr>
          <w:rFonts w:ascii="Times New Roman" w:hAnsi="Times New Roman"/>
          <w:b/>
          <w:sz w:val="28"/>
          <w:szCs w:val="28"/>
        </w:rPr>
        <w:t xml:space="preserve"> экономического характера»</w:t>
      </w:r>
    </w:p>
    <w:bookmarkEnd w:id="0"/>
    <w:p w:rsidR="00C60A1A" w:rsidRDefault="00C60A1A" w:rsidP="00C60A1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60A1A" w:rsidRDefault="00C60A1A" w:rsidP="00C60A1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Цель и задачи </w:t>
      </w:r>
    </w:p>
    <w:p w:rsidR="00C60A1A" w:rsidRDefault="00C60A1A" w:rsidP="00C60A1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проект постановления Кабинета Министров Кыргызской Республики </w:t>
      </w:r>
      <w:r w:rsidRPr="00C60A1A">
        <w:rPr>
          <w:rFonts w:ascii="Times New Roman" w:hAnsi="Times New Roman"/>
          <w:sz w:val="28"/>
          <w:szCs w:val="28"/>
        </w:rPr>
        <w:t xml:space="preserve">«О мерах государственной поддержки в условиях </w:t>
      </w:r>
      <w:r w:rsidR="00735061" w:rsidRPr="00735061">
        <w:rPr>
          <w:rFonts w:ascii="Times New Roman" w:hAnsi="Times New Roman"/>
          <w:sz w:val="28"/>
          <w:szCs w:val="28"/>
        </w:rPr>
        <w:t xml:space="preserve">ограничений </w:t>
      </w:r>
      <w:r w:rsidRPr="00C60A1A">
        <w:rPr>
          <w:rFonts w:ascii="Times New Roman" w:hAnsi="Times New Roman"/>
          <w:sz w:val="28"/>
          <w:szCs w:val="28"/>
        </w:rPr>
        <w:t>экономического характера»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5061">
        <w:rPr>
          <w:rFonts w:ascii="Times New Roman" w:hAnsi="Times New Roman"/>
          <w:sz w:val="28"/>
          <w:szCs w:val="28"/>
        </w:rPr>
        <w:t>разработан в соответствии со статьями 85, 86 Конституции Кыргызской Республики, а также пунктом 61 Регламента Кабинета Министров Кыргызской</w:t>
      </w:r>
      <w:r>
        <w:rPr>
          <w:rFonts w:ascii="Times New Roman" w:hAnsi="Times New Roman"/>
          <w:bCs/>
          <w:sz w:val="28"/>
          <w:szCs w:val="28"/>
        </w:rPr>
        <w:t xml:space="preserve"> Республики, утвержденного постановлением Кабинета Министров Кыргызской Республики </w:t>
      </w:r>
      <w:r>
        <w:rPr>
          <w:rFonts w:ascii="Times New Roman" w:hAnsi="Times New Roman"/>
          <w:bCs/>
          <w:sz w:val="28"/>
          <w:szCs w:val="28"/>
        </w:rPr>
        <w:br/>
        <w:t>«О Регламенте Кабинета Министров Кыргызской Республики» от 28 октября 2021 года № 233.</w:t>
      </w:r>
    </w:p>
    <w:p w:rsidR="00C60A1A" w:rsidRDefault="00C60A1A" w:rsidP="00C60A1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60A1A" w:rsidRDefault="00C60A1A" w:rsidP="00C60A1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C60A1A" w:rsidRDefault="00C60A1A" w:rsidP="00C60A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Проектом постановления Кабинета Министров Кыргызской Республики предлагается одобрить проект Закона Кыргызской Республики </w:t>
      </w:r>
      <w:r w:rsidR="00A41475" w:rsidRPr="00A41475">
        <w:rPr>
          <w:rFonts w:ascii="Times New Roman" w:hAnsi="Times New Roman"/>
          <w:sz w:val="28"/>
          <w:szCs w:val="28"/>
        </w:rPr>
        <w:t xml:space="preserve">«О мерах государственной поддержки в условиях </w:t>
      </w:r>
      <w:r w:rsidR="00735061" w:rsidRPr="00735061">
        <w:rPr>
          <w:rFonts w:ascii="Times New Roman" w:hAnsi="Times New Roman"/>
          <w:sz w:val="28"/>
          <w:szCs w:val="28"/>
        </w:rPr>
        <w:t xml:space="preserve">ограничений </w:t>
      </w:r>
      <w:r w:rsidR="00A41475" w:rsidRPr="00A41475">
        <w:rPr>
          <w:rFonts w:ascii="Times New Roman" w:hAnsi="Times New Roman"/>
          <w:sz w:val="28"/>
          <w:szCs w:val="28"/>
        </w:rPr>
        <w:t>экономического характера»</w:t>
      </w:r>
      <w:r>
        <w:rPr>
          <w:rFonts w:ascii="Times New Roman" w:hAnsi="Times New Roman"/>
          <w:sz w:val="28"/>
          <w:szCs w:val="28"/>
        </w:rPr>
        <w:t xml:space="preserve">, </w:t>
      </w:r>
      <w:r w:rsidR="00A41475">
        <w:rPr>
          <w:rFonts w:ascii="Times New Roman" w:hAnsi="Times New Roman"/>
          <w:sz w:val="28"/>
          <w:szCs w:val="28"/>
        </w:rPr>
        <w:t xml:space="preserve">которое предусматривает </w:t>
      </w:r>
      <w:r w:rsidR="00A41475" w:rsidRPr="00A41475">
        <w:rPr>
          <w:rFonts w:ascii="Times New Roman" w:hAnsi="Times New Roman"/>
          <w:sz w:val="28"/>
          <w:szCs w:val="28"/>
        </w:rPr>
        <w:t>создание механизмов оперативного реагирования на негативные факторы, выявляемые в экономике в целях обеспечения благосостояния населения, продовольственной безопасности, стабилизации цен на социально-значимые продукты, восстановление работы отраслей экономики (сельского хозяйства, промышленности, строительства, инвестиций, торговли и сферы услуг), улучшения ситуации во внешнеторговой деятельности, стабилизации основных параметров государственного бюджета, обслуживания государственного долга и привлечения инвестиций в экономику, дальнейшего совершенствования бюджетного законодательства Кыргызской Республики, в условиях ограничительных мер экономического характера.</w:t>
      </w:r>
    </w:p>
    <w:p w:rsidR="00C60A1A" w:rsidRDefault="00C60A1A" w:rsidP="00C60A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согласно требованиям пункта 61 </w:t>
      </w:r>
      <w:proofErr w:type="spellStart"/>
      <w:r>
        <w:rPr>
          <w:rFonts w:ascii="Times New Roman" w:hAnsi="Times New Roman"/>
          <w:sz w:val="28"/>
          <w:szCs w:val="28"/>
        </w:rPr>
        <w:t>вышеобозначенного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Регламента, предлагается внести указанный законопроект на рассмотрение в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Республики, а также назначить министра экономики и коммерции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и министра </w:t>
      </w:r>
      <w:r w:rsidR="00BD14AF">
        <w:rPr>
          <w:rFonts w:ascii="Times New Roman" w:hAnsi="Times New Roman"/>
          <w:sz w:val="28"/>
          <w:szCs w:val="28"/>
          <w:lang w:val="ky-KG"/>
        </w:rPr>
        <w:t>финансов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/>
          <w:sz w:val="28"/>
          <w:szCs w:val="28"/>
        </w:rPr>
        <w:t xml:space="preserve"> официальным</w:t>
      </w:r>
      <w:r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представител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ями</w:t>
      </w:r>
      <w:r>
        <w:rPr>
          <w:rFonts w:ascii="Times New Roman" w:hAnsi="Times New Roman"/>
          <w:sz w:val="28"/>
          <w:szCs w:val="28"/>
        </w:rPr>
        <w:t xml:space="preserve"> Кабинета Министров Кыргызской Республики при рассмотрении указанного законопроекта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C60A1A" w:rsidRDefault="00C60A1A" w:rsidP="00C60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0A1A" w:rsidRDefault="00C60A1A" w:rsidP="00C60A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60A1A" w:rsidRDefault="00C60A1A" w:rsidP="00C60A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данного проекта постановления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:rsidR="00C60A1A" w:rsidRDefault="00C60A1A" w:rsidP="00C60A1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C60A1A" w:rsidRDefault="00C60A1A" w:rsidP="00C60A1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Анализ соответствия проекта законодательству</w:t>
      </w:r>
    </w:p>
    <w:p w:rsidR="00C60A1A" w:rsidRDefault="00C60A1A" w:rsidP="00C60A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60A1A" w:rsidRDefault="00C60A1A" w:rsidP="00C60A1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C60A1A" w:rsidRDefault="00C60A1A" w:rsidP="00C60A1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</w:t>
      </w:r>
      <w:bookmarkStart w:id="1" w:name="_Hlk499647083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  <w:bookmarkEnd w:id="1"/>
    </w:p>
    <w:p w:rsidR="00C60A1A" w:rsidRDefault="00C60A1A" w:rsidP="00C60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 статьи 22 Закона Кыргызской Республики «О нормативных правовых актах Кыргызской Республики» проект постановления размещен для общественного обсуждения на официальном сайте Кабинета Министров Кыргызской Республики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__ </w:t>
      </w:r>
      <w:r w:rsidR="008C36C8">
        <w:rPr>
          <w:rFonts w:ascii="Times New Roman" w:eastAsia="Times New Roman" w:hAnsi="Times New Roman"/>
          <w:sz w:val="28"/>
          <w:szCs w:val="28"/>
          <w:lang w:val="ky-KG" w:eastAsia="ru-RU"/>
        </w:rPr>
        <w:t>март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2022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Едином портале общественных обсуждений проектов нормативных правовых актов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__ </w:t>
      </w:r>
      <w:r w:rsidR="008C36C8">
        <w:rPr>
          <w:rFonts w:ascii="Times New Roman" w:eastAsia="Times New Roman" w:hAnsi="Times New Roman"/>
          <w:sz w:val="28"/>
          <w:szCs w:val="28"/>
          <w:lang w:val="ky-KG" w:eastAsia="ru-RU"/>
        </w:rPr>
        <w:t>март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2022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0A1A" w:rsidRDefault="00C60A1A" w:rsidP="00C60A1A">
      <w:pPr>
        <w:spacing w:after="0" w:line="240" w:lineRule="auto"/>
        <w:jc w:val="both"/>
        <w:rPr>
          <w:rFonts w:ascii="Times New Roman" w:hAnsi="Times New Roman"/>
          <w:sz w:val="14"/>
          <w:szCs w:val="28"/>
        </w:rPr>
      </w:pPr>
    </w:p>
    <w:p w:rsidR="00C60A1A" w:rsidRDefault="00C60A1A" w:rsidP="00C60A1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C60A1A" w:rsidRDefault="00C60A1A" w:rsidP="00C60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C60A1A" w:rsidRDefault="00C60A1A" w:rsidP="00C60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0A1A" w:rsidRDefault="00C60A1A" w:rsidP="00C60A1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7. Информация об анализе р</w:t>
      </w:r>
      <w:bookmarkStart w:id="2" w:name="_GoBack"/>
      <w:bookmarkEnd w:id="2"/>
      <w:r>
        <w:rPr>
          <w:rFonts w:ascii="Times New Roman" w:hAnsi="Times New Roman"/>
          <w:b/>
          <w:sz w:val="28"/>
          <w:szCs w:val="28"/>
        </w:rPr>
        <w:t>егулятивного воздействия</w:t>
      </w:r>
    </w:p>
    <w:p w:rsidR="00C60A1A" w:rsidRDefault="00C60A1A" w:rsidP="00C60A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анализа регулятивного воздействия к проекту постановления не требуется, поскольку проект постановления Кабинета Министров Кыргызской Республики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направлен на регулирование предпринимательской деятельности.</w:t>
      </w:r>
    </w:p>
    <w:p w:rsidR="00C60A1A" w:rsidRDefault="00C60A1A" w:rsidP="00C60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A1A" w:rsidRDefault="00C60A1A" w:rsidP="00C60A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45AC" w:rsidRPr="005445AC" w:rsidRDefault="005445AC" w:rsidP="005445A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45AC">
        <w:rPr>
          <w:rFonts w:ascii="Times New Roman" w:hAnsi="Times New Roman"/>
          <w:b/>
          <w:sz w:val="28"/>
          <w:szCs w:val="28"/>
        </w:rPr>
        <w:t>Министр</w:t>
      </w:r>
    </w:p>
    <w:p w:rsidR="005445AC" w:rsidRPr="005445AC" w:rsidRDefault="005445AC" w:rsidP="005445A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45AC">
        <w:rPr>
          <w:rFonts w:ascii="Times New Roman" w:hAnsi="Times New Roman"/>
          <w:b/>
          <w:sz w:val="28"/>
          <w:szCs w:val="28"/>
        </w:rPr>
        <w:t xml:space="preserve">экономики и коммерции </w:t>
      </w:r>
    </w:p>
    <w:p w:rsidR="00C60A1A" w:rsidRDefault="005445AC" w:rsidP="005445A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45AC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="00C60A1A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C60A1A">
        <w:rPr>
          <w:rFonts w:ascii="Times New Roman" w:hAnsi="Times New Roman"/>
          <w:b/>
          <w:sz w:val="28"/>
          <w:szCs w:val="28"/>
        </w:rPr>
        <w:t>Д.Дж</w:t>
      </w:r>
      <w:proofErr w:type="spellEnd"/>
      <w:r w:rsidR="00C60A1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C60A1A">
        <w:rPr>
          <w:rFonts w:ascii="Times New Roman" w:hAnsi="Times New Roman"/>
          <w:b/>
          <w:sz w:val="28"/>
          <w:szCs w:val="28"/>
        </w:rPr>
        <w:t>Амангельдиев</w:t>
      </w:r>
      <w:proofErr w:type="spellEnd"/>
    </w:p>
    <w:p w:rsidR="00C60A1A" w:rsidRDefault="00C60A1A" w:rsidP="00C60A1A"/>
    <w:p w:rsidR="00DD2907" w:rsidRDefault="005445AC"/>
    <w:sectPr w:rsidR="00DD2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97"/>
    <w:rsid w:val="002D78F0"/>
    <w:rsid w:val="005445AC"/>
    <w:rsid w:val="00735061"/>
    <w:rsid w:val="008C36C8"/>
    <w:rsid w:val="00A41475"/>
    <w:rsid w:val="00A55E97"/>
    <w:rsid w:val="00A810EB"/>
    <w:rsid w:val="00B51D25"/>
    <w:rsid w:val="00BD14AF"/>
    <w:rsid w:val="00C6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95936A-6F53-42C6-8F36-37CF81F8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A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A1A"/>
    <w:pPr>
      <w:spacing w:after="160" w:line="254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4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Moldobaeva E. Jazgul</cp:lastModifiedBy>
  <cp:revision>5</cp:revision>
  <cp:lastPrinted>2022-03-15T11:36:00Z</cp:lastPrinted>
  <dcterms:created xsi:type="dcterms:W3CDTF">2022-03-15T05:13:00Z</dcterms:created>
  <dcterms:modified xsi:type="dcterms:W3CDTF">2022-03-15T11:36:00Z</dcterms:modified>
</cp:coreProperties>
</file>